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235D4" w14:textId="77777777" w:rsidR="00A661C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4wm41rgz9x8b" w:colFirst="0" w:colLast="0"/>
      <w:bookmarkEnd w:id="0"/>
      <w:r>
        <w:rPr>
          <w:b/>
          <w:color w:val="000000"/>
          <w:sz w:val="26"/>
          <w:szCs w:val="26"/>
        </w:rPr>
        <w:t>Novobeing and Olympian Meeting Announce Strategic Partnership to Enhance Event Wellness Through Virtual Reality</w:t>
      </w:r>
    </w:p>
    <w:p w14:paraId="2537FF1A" w14:textId="0B172B48" w:rsidR="00A661C9" w:rsidRDefault="00F530BC">
      <w:pPr>
        <w:spacing w:before="240" w:after="240"/>
      </w:pPr>
      <w:r w:rsidRPr="00F530BC">
        <w:rPr>
          <w:rStyle w:val="xn-location"/>
          <w:b/>
          <w:bCs/>
          <w:color w:val="373737"/>
          <w:shd w:val="clear" w:color="auto" w:fill="FFFFFF"/>
        </w:rPr>
        <w:t>BOSTON</w:t>
      </w:r>
      <w:r w:rsidRPr="00F530BC">
        <w:rPr>
          <w:b/>
          <w:bCs/>
          <w:color w:val="373737"/>
          <w:shd w:val="clear" w:color="auto" w:fill="FFFFFF"/>
        </w:rPr>
        <w:t>, </w:t>
      </w:r>
      <w:r w:rsidRPr="00F530BC">
        <w:rPr>
          <w:rStyle w:val="xn-chron"/>
          <w:b/>
          <w:bCs/>
          <w:color w:val="373737"/>
          <w:shd w:val="clear" w:color="auto" w:fill="FFFFFF"/>
        </w:rPr>
        <w:t>June 3, 2025</w:t>
      </w:r>
      <w:r>
        <w:rPr>
          <w:color w:val="373737"/>
          <w:shd w:val="clear" w:color="auto" w:fill="FFFFFF"/>
        </w:rPr>
        <w:t> - </w:t>
      </w:r>
      <w:hyperlink r:id="rId4" w:tgtFrame="_blank" w:history="1">
        <w:r>
          <w:rPr>
            <w:rStyle w:val="Hyperlink"/>
            <w:b/>
            <w:bCs/>
            <w:color w:val="063369"/>
            <w:shd w:val="clear" w:color="auto" w:fill="FFFFFF"/>
          </w:rPr>
          <w:t>Novobeing</w:t>
        </w:r>
      </w:hyperlink>
      <w:r>
        <w:t xml:space="preserve">, a provider of immersive wellness and therapeutic technology, and </w:t>
      </w:r>
      <w:hyperlink r:id="rId5" w:history="1">
        <w:r w:rsidRPr="003533C4">
          <w:rPr>
            <w:rStyle w:val="Hyperlink"/>
            <w:b/>
            <w:bCs/>
          </w:rPr>
          <w:t>Olympian Meeting</w:t>
        </w:r>
      </w:hyperlink>
      <w:r>
        <w:t>, a pioneer in wellness-centered event design, today announced a strategic partnership to bring integrated, evidence-based well-being solutions to meetings and conferences worldwide.</w:t>
      </w:r>
    </w:p>
    <w:p w14:paraId="7042504D" w14:textId="77777777" w:rsidR="00A661C9" w:rsidRDefault="00000000">
      <w:pPr>
        <w:spacing w:before="240" w:after="240"/>
      </w:pPr>
      <w:r>
        <w:t xml:space="preserve">Under this exclusive agreement, Olympian Meeting will serve as </w:t>
      </w:r>
      <w:proofErr w:type="spellStart"/>
      <w:r>
        <w:t>Novobeing’s</w:t>
      </w:r>
      <w:proofErr w:type="spellEnd"/>
      <w:r>
        <w:t xml:space="preserve"> official event services provider, while Novobeing becomes the exclusive immersive (VR/AR) wellness partner for Olympian Meeting.</w:t>
      </w:r>
    </w:p>
    <w:p w14:paraId="3B0F7B3B" w14:textId="3AFAE59D" w:rsidR="00A661C9" w:rsidRDefault="00000000">
      <w:pPr>
        <w:spacing w:before="240" w:after="240"/>
      </w:pPr>
      <w:r>
        <w:t xml:space="preserve">This collaboration combines </w:t>
      </w:r>
      <w:proofErr w:type="spellStart"/>
      <w:r>
        <w:t>Novobeing’s</w:t>
      </w:r>
      <w:proofErr w:type="spellEnd"/>
      <w:r>
        <w:t xml:space="preserve"> cutting-edge VR wellness experiences with Olympian Meeting’s expertise in </w:t>
      </w:r>
      <w:r w:rsidR="0052098E">
        <w:t>holistic wellness integration at events</w:t>
      </w:r>
      <w:r>
        <w:t>, enabling a comprehensive, scalable approach to attendee well-being.</w:t>
      </w:r>
    </w:p>
    <w:p w14:paraId="5BF7576E" w14:textId="77777777" w:rsidR="00A661C9" w:rsidRDefault="00000000">
      <w:pPr>
        <w:spacing w:before="240" w:after="240"/>
        <w:jc w:val="center"/>
      </w:pPr>
      <w:r>
        <w:rPr>
          <w:noProof/>
        </w:rPr>
        <w:drawing>
          <wp:inline distT="114300" distB="114300" distL="114300" distR="114300" wp14:anchorId="10EE9D63" wp14:editId="2D18A912">
            <wp:extent cx="4473909" cy="33575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909" cy="335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E1FE5D" w14:textId="77777777" w:rsidR="00A661C9" w:rsidRPr="00F530BC" w:rsidRDefault="00000000" w:rsidP="00F530BC">
      <w:pPr>
        <w:spacing w:before="240" w:after="24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Novobeing and Olympian Meeting announce an exclusive partnership to deliver immersive, science-backed wellness experiences that enhance focus, reduce stress, and improve engagement at events.</w:t>
      </w:r>
    </w:p>
    <w:p w14:paraId="0AE802BD" w14:textId="77777777" w:rsidR="00A661C9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ir7v97v63wct" w:colFirst="0" w:colLast="0"/>
      <w:bookmarkEnd w:id="1"/>
      <w:r>
        <w:rPr>
          <w:b/>
          <w:color w:val="000000"/>
          <w:sz w:val="26"/>
          <w:szCs w:val="26"/>
        </w:rPr>
        <w:t>Key Benefits for Event Professionals</w:t>
      </w:r>
    </w:p>
    <w:p w14:paraId="01BDD50C" w14:textId="54E8FBFD" w:rsidR="00A661C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✔ </w:t>
      </w:r>
      <w:r>
        <w:rPr>
          <w:b/>
        </w:rPr>
        <w:t>Science-Backed Wellness</w:t>
      </w:r>
      <w:r>
        <w:t xml:space="preserve"> – Integrating immersive VR wellness </w:t>
      </w:r>
      <w:proofErr w:type="gramStart"/>
      <w:r>
        <w:t xml:space="preserve">technology </w:t>
      </w:r>
      <w:r w:rsidR="003533C4">
        <w:t xml:space="preserve"> </w:t>
      </w:r>
      <w:r>
        <w:t>from</w:t>
      </w:r>
      <w:proofErr w:type="gramEnd"/>
      <w:r>
        <w:t xml:space="preserve"> </w:t>
      </w:r>
      <w:proofErr w:type="spellStart"/>
      <w:r>
        <w:t>Novobeing</w:t>
      </w:r>
      <w:proofErr w:type="spellEnd"/>
      <w:r>
        <w:t xml:space="preserve"> with Olympian Meeting’s proven physical wellness strategies to deliver a holistic event experience.</w:t>
      </w:r>
    </w:p>
    <w:p w14:paraId="6AA2CC4D" w14:textId="77777777" w:rsidR="00A661C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lastRenderedPageBreak/>
        <w:t xml:space="preserve">✔ </w:t>
      </w:r>
      <w:r>
        <w:rPr>
          <w:b/>
        </w:rPr>
        <w:t>Enhanced Attendee Engagement</w:t>
      </w:r>
      <w:r>
        <w:t xml:space="preserve"> – Supporting focus, energy, and relaxation through accessible, evidence-based interventions that resonate with modern attendees.</w:t>
      </w:r>
    </w:p>
    <w:p w14:paraId="0284A6DB" w14:textId="77777777" w:rsidR="00A661C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✔ </w:t>
      </w:r>
      <w:r>
        <w:rPr>
          <w:b/>
        </w:rPr>
        <w:t>ROI-Driven Approach</w:t>
      </w:r>
      <w:r>
        <w:t xml:space="preserve"> – Demonstrating measurable improvements in attendee satisfaction, productivity, and overall event outcomes through built-in analytics and feedback tools.</w:t>
      </w:r>
    </w:p>
    <w:p w14:paraId="3601D3DC" w14:textId="77777777" w:rsidR="00A661C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✔ </w:t>
      </w:r>
      <w:r>
        <w:rPr>
          <w:b/>
        </w:rPr>
        <w:t>Sustainable &amp; Scalable</w:t>
      </w:r>
      <w:r>
        <w:t xml:space="preserve"> – Low-footprint activations designed to fit seamlessly into events of any size or format, without straining resources or disrupting flow.</w:t>
      </w:r>
    </w:p>
    <w:p w14:paraId="7F297085" w14:textId="77777777" w:rsidR="00A661C9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✔ </w:t>
      </w:r>
      <w:r>
        <w:rPr>
          <w:b/>
        </w:rPr>
        <w:t>Turnkey &amp; Measurable</w:t>
      </w:r>
      <w:r>
        <w:t xml:space="preserve"> – Easy-to-deploy solutions with clear usage metrics, real-time reporting, and minimal staffing requirements.</w:t>
      </w:r>
    </w:p>
    <w:p w14:paraId="73CE87BD" w14:textId="77777777" w:rsidR="00A661C9" w:rsidRDefault="00000000" w:rsidP="00F530BC">
      <w:pPr>
        <w:spacing w:before="240" w:after="240"/>
        <w:ind w:left="720"/>
        <w:rPr>
          <w:i/>
        </w:rPr>
      </w:pPr>
      <w:r>
        <w:rPr>
          <w:i/>
        </w:rPr>
        <w:t>"We’ve long believed that wellness isn’t a luxury add-on — it’s a strategic advantage,"</w:t>
      </w:r>
      <w:r>
        <w:t xml:space="preserve"> said </w:t>
      </w:r>
      <w:r>
        <w:rPr>
          <w:b/>
        </w:rPr>
        <w:t>David T. Stevens</w:t>
      </w:r>
      <w:r>
        <w:t xml:space="preserve">, co-founder of Olympian Meeting and host of the </w:t>
      </w:r>
      <w:r>
        <w:rPr>
          <w:i/>
        </w:rPr>
        <w:t>Return on Wellness</w:t>
      </w:r>
      <w:r>
        <w:t xml:space="preserve"> web series. </w:t>
      </w:r>
      <w:r>
        <w:rPr>
          <w:i/>
        </w:rPr>
        <w:t>“Partnering with Novobeing allows us to provide science-backed cutting-edge tools that not only feel good in the moment but yield lasting benefits for attendees and organizers alike.”</w:t>
      </w:r>
    </w:p>
    <w:p w14:paraId="553A4D61" w14:textId="77777777" w:rsidR="00A661C9" w:rsidRDefault="00000000">
      <w:pPr>
        <w:spacing w:before="240" w:after="240"/>
        <w:ind w:left="600" w:right="600"/>
        <w:rPr>
          <w:i/>
        </w:rPr>
      </w:pPr>
      <w:r>
        <w:rPr>
          <w:i/>
        </w:rPr>
        <w:t>“From IMEX to Consensus, Collision, and Salesforce, we've brought transformative VR wellness activations to some of the world’s leading conferences — capturing attention, reducing stress, and creating unforgettable moments for thousands of attendees,”</w:t>
      </w:r>
      <w:r>
        <w:t xml:space="preserve"> said </w:t>
      </w:r>
      <w:r>
        <w:rPr>
          <w:b/>
        </w:rPr>
        <w:t>Sid Desai</w:t>
      </w:r>
      <w:r>
        <w:t xml:space="preserve">, CEO of Novobeing. </w:t>
      </w:r>
      <w:r>
        <w:rPr>
          <w:i/>
        </w:rPr>
        <w:t>“Now, we're excited to partner with expert event professionals to bring our technology to more people and help make wellness an integral part of the modern event experience.”</w:t>
      </w:r>
    </w:p>
    <w:p w14:paraId="38B7557C" w14:textId="77777777" w:rsidR="00A661C9" w:rsidRDefault="00000000" w:rsidP="00F530BC">
      <w:pPr>
        <w:spacing w:before="240" w:after="240"/>
      </w:pPr>
      <w:r>
        <w:t>Together, Novobeing and Olympian Meeting are creating a new standard for event wellness — one that combines innovation, simplicity, and proven impact.</w:t>
      </w:r>
    </w:p>
    <w:p w14:paraId="6C574851" w14:textId="77777777" w:rsidR="00F530BC" w:rsidRDefault="00000000">
      <w:pPr>
        <w:spacing w:before="240" w:after="240"/>
      </w:pPr>
      <w:r>
        <w:rPr>
          <w:b/>
        </w:rPr>
        <w:t>About Novobeing</w:t>
      </w:r>
    </w:p>
    <w:p w14:paraId="6B7E3632" w14:textId="77777777" w:rsidR="00A661C9" w:rsidRDefault="00000000">
      <w:pPr>
        <w:spacing w:before="240" w:after="240"/>
      </w:pPr>
      <w:r>
        <w:t>Novobeing delivers immersive, evidence-based experiences designed to reduce stress, support mental well-being, and elevate environments through the power of virtual reality. Known for transforming healthcare settings, Novobeing now brings the same approach to events with turnkey wellness activations. Learn more at</w:t>
      </w:r>
      <w:hyperlink r:id="rId7">
        <w:r w:rsidR="00A661C9">
          <w:t xml:space="preserve"> </w:t>
        </w:r>
      </w:hyperlink>
      <w:hyperlink r:id="rId8">
        <w:r w:rsidR="00A661C9">
          <w:rPr>
            <w:color w:val="1155CC"/>
            <w:u w:val="single"/>
          </w:rPr>
          <w:t>novobeing.com/events</w:t>
        </w:r>
      </w:hyperlink>
    </w:p>
    <w:p w14:paraId="63F21638" w14:textId="79C154FF" w:rsidR="00A661C9" w:rsidRDefault="00000000">
      <w:pPr>
        <w:spacing w:before="240" w:after="240"/>
      </w:pPr>
      <w:r>
        <w:rPr>
          <w:b/>
        </w:rPr>
        <w:t>About Olympian Meeting</w:t>
      </w:r>
      <w:r>
        <w:rPr>
          <w:b/>
        </w:rPr>
        <w:br/>
      </w:r>
      <w:r>
        <w:t xml:space="preserve">Olympian Meeting is </w:t>
      </w:r>
      <w:r w:rsidR="003533C4">
        <w:t>the world only</w:t>
      </w:r>
      <w:r>
        <w:t xml:space="preserve"> wellness-</w:t>
      </w:r>
      <w:r w:rsidR="003533C4">
        <w:t>first</w:t>
      </w:r>
      <w:r>
        <w:t xml:space="preserve"> event services firm that enhances attendee experience through </w:t>
      </w:r>
      <w:r w:rsidR="003533C4">
        <w:t xml:space="preserve">strategic integration of wellness to drive engagement and attendee </w:t>
      </w:r>
      <w:r>
        <w:t>performance optimization. With a strong focus on science-based wellness and measurable impact, Olympian Meeting is trusted by top brands and conferences worldwide. Learn more at</w:t>
      </w:r>
      <w:hyperlink r:id="rId9">
        <w:r w:rsidR="00A661C9">
          <w:t xml:space="preserve"> </w:t>
        </w:r>
      </w:hyperlink>
      <w:hyperlink r:id="rId10">
        <w:r w:rsidR="00A661C9">
          <w:rPr>
            <w:color w:val="1155CC"/>
            <w:u w:val="single"/>
          </w:rPr>
          <w:t>olympianmeeting.com</w:t>
        </w:r>
      </w:hyperlink>
      <w:r>
        <w:t>.</w:t>
      </w:r>
    </w:p>
    <w:p w14:paraId="594B5E80" w14:textId="77777777" w:rsidR="00A661C9" w:rsidRDefault="007D0A9E">
      <w:r>
        <w:rPr>
          <w:noProof/>
        </w:rPr>
        <w:pict w14:anchorId="261AE3AB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B752D84" w14:textId="2FA749D4" w:rsidR="00A661C9" w:rsidRPr="003533C4" w:rsidRDefault="00000000">
      <w:pPr>
        <w:spacing w:before="240" w:after="240"/>
      </w:pPr>
      <w:r>
        <w:rPr>
          <w:b/>
        </w:rPr>
        <w:lastRenderedPageBreak/>
        <w:t>Media Contact:</w:t>
      </w:r>
      <w:r>
        <w:rPr>
          <w:b/>
        </w:rPr>
        <w:br/>
      </w:r>
      <w:r>
        <w:t xml:space="preserve"> 📧 </w:t>
      </w:r>
      <w:hyperlink r:id="rId11">
        <w:r w:rsidR="00A661C9">
          <w:rPr>
            <w:color w:val="1155CC"/>
            <w:u w:val="single"/>
          </w:rPr>
          <w:t>hello@novobeing.com</w:t>
        </w:r>
      </w:hyperlink>
      <w:r w:rsidR="003533C4">
        <w:br/>
        <w:t xml:space="preserve"> </w:t>
      </w:r>
      <w:r w:rsidR="003533C4">
        <w:t xml:space="preserve">📧 </w:t>
      </w:r>
      <w:hyperlink r:id="rId12" w:history="1">
        <w:r w:rsidR="003533C4" w:rsidRPr="006A2810">
          <w:rPr>
            <w:rStyle w:val="Hyperlink"/>
          </w:rPr>
          <w:t>info</w:t>
        </w:r>
        <w:r w:rsidR="003533C4" w:rsidRPr="006A2810">
          <w:rPr>
            <w:rStyle w:val="Hyperlink"/>
          </w:rPr>
          <w:t>@</w:t>
        </w:r>
        <w:r w:rsidR="003533C4" w:rsidRPr="006A2810">
          <w:rPr>
            <w:rStyle w:val="Hyperlink"/>
          </w:rPr>
          <w:t>olympianmeeting</w:t>
        </w:r>
        <w:r w:rsidR="003533C4" w:rsidRPr="006A2810">
          <w:rPr>
            <w:rStyle w:val="Hyperlink"/>
          </w:rPr>
          <w:t>.com</w:t>
        </w:r>
      </w:hyperlink>
      <w:r>
        <w:br/>
        <w:t xml:space="preserve"> 🌐</w:t>
      </w:r>
      <w:hyperlink r:id="rId13">
        <w:r w:rsidR="00A661C9">
          <w:t xml:space="preserve"> </w:t>
        </w:r>
      </w:hyperlink>
      <w:hyperlink r:id="rId14">
        <w:r w:rsidR="00A661C9">
          <w:rPr>
            <w:color w:val="1155CC"/>
            <w:u w:val="single"/>
          </w:rPr>
          <w:t>Novobeing.com</w:t>
        </w:r>
      </w:hyperlink>
      <w:r>
        <w:t xml:space="preserve"> |</w:t>
      </w:r>
      <w:hyperlink r:id="rId15">
        <w:r w:rsidR="00A661C9">
          <w:t xml:space="preserve"> </w:t>
        </w:r>
      </w:hyperlink>
      <w:hyperlink r:id="rId16">
        <w:r w:rsidR="00A661C9">
          <w:rPr>
            <w:color w:val="1155CC"/>
            <w:u w:val="single"/>
          </w:rPr>
          <w:t>OlympianMeeting.com</w:t>
        </w:r>
      </w:hyperlink>
    </w:p>
    <w:p w14:paraId="195FF2B4" w14:textId="77777777" w:rsidR="00A661C9" w:rsidRDefault="00A661C9"/>
    <w:sectPr w:rsidR="00A661C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FC397BB-0F9E-9D43-9F5F-951B6EB63196}"/>
    <w:embedBold r:id="rId2" w:fontKey="{95B39552-3531-CF40-8DE6-72FFD66CC4B3}"/>
    <w:embedItalic r:id="rId3" w:fontKey="{E4A850D2-E40A-5C41-B3A6-3081BE5120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7B8D32-0CB9-444D-8F06-3A489190A2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B9FFAC5D-3701-1E45-90C7-38DE022993A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D8B95FD-3935-2949-8D77-5756EFDA5A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AD19B38-8256-A441-B9CE-4CD2D7AEE1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1C9"/>
    <w:rsid w:val="00194F15"/>
    <w:rsid w:val="002C38E5"/>
    <w:rsid w:val="003533C4"/>
    <w:rsid w:val="004059C7"/>
    <w:rsid w:val="0052098E"/>
    <w:rsid w:val="006E6AAD"/>
    <w:rsid w:val="007D0A9E"/>
    <w:rsid w:val="00A661C9"/>
    <w:rsid w:val="00F5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7715D"/>
  <w15:docId w15:val="{A94246F9-2221-CB42-90B0-105C3BC68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xn-location">
    <w:name w:val="xn-location"/>
    <w:basedOn w:val="DefaultParagraphFont"/>
    <w:rsid w:val="00F530BC"/>
  </w:style>
  <w:style w:type="character" w:customStyle="1" w:styleId="xn-chron">
    <w:name w:val="xn-chron"/>
    <w:basedOn w:val="DefaultParagraphFont"/>
    <w:rsid w:val="00F530BC"/>
  </w:style>
  <w:style w:type="character" w:styleId="Hyperlink">
    <w:name w:val="Hyperlink"/>
    <w:basedOn w:val="DefaultParagraphFont"/>
    <w:uiPriority w:val="99"/>
    <w:unhideWhenUsed/>
    <w:rsid w:val="00F530B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33C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3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vobeing.com/events" TargetMode="External"/><Relationship Id="rId13" Type="http://schemas.openxmlformats.org/officeDocument/2006/relationships/hyperlink" Target="http://novobeing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novobeing.com/events" TargetMode="External"/><Relationship Id="rId12" Type="http://schemas.openxmlformats.org/officeDocument/2006/relationships/hyperlink" Target="mailto:info@olympianmeeting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olympianmeeting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hello@novobeing.com" TargetMode="External"/><Relationship Id="rId5" Type="http://schemas.openxmlformats.org/officeDocument/2006/relationships/hyperlink" Target="https://www.olympianmeeting.com/" TargetMode="External"/><Relationship Id="rId15" Type="http://schemas.openxmlformats.org/officeDocument/2006/relationships/hyperlink" Target="http://olympianmeeting.com" TargetMode="External"/><Relationship Id="rId10" Type="http://schemas.openxmlformats.org/officeDocument/2006/relationships/hyperlink" Target="http://olympianmeeting.com" TargetMode="External"/><Relationship Id="rId4" Type="http://schemas.openxmlformats.org/officeDocument/2006/relationships/hyperlink" Target="https://c212.net/c/link/?t=0&amp;l=en&amp;o=4315988-1&amp;h=2678905354&amp;u=https%3A%2F%2Fwww.novobeing.com%2F&amp;a=Novobeing" TargetMode="External"/><Relationship Id="rId9" Type="http://schemas.openxmlformats.org/officeDocument/2006/relationships/hyperlink" Target="https://www.eventmarketingauthority.com/olympianmeeting" TargetMode="External"/><Relationship Id="rId14" Type="http://schemas.openxmlformats.org/officeDocument/2006/relationships/hyperlink" Target="http://novobe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656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Stevens</cp:lastModifiedBy>
  <cp:revision>4</cp:revision>
  <dcterms:created xsi:type="dcterms:W3CDTF">2025-06-02T20:41:00Z</dcterms:created>
  <dcterms:modified xsi:type="dcterms:W3CDTF">2025-06-02T21:38:00Z</dcterms:modified>
</cp:coreProperties>
</file>